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60"/>
        <w:gridCol w:w="2228"/>
        <w:gridCol w:w="2154"/>
        <w:gridCol w:w="2351"/>
        <w:gridCol w:w="2387"/>
      </w:tblGrid>
      <w:tr w:rsidR="00C836CA" w:rsidTr="008E3DBC">
        <w:trPr>
          <w:divId w:val="734011924"/>
          <w:tblCellSpacing w:w="0" w:type="dxa"/>
        </w:trPr>
        <w:tc>
          <w:tcPr>
            <w:tcW w:w="0" w:type="auto"/>
            <w:hideMark/>
          </w:tcPr>
          <w:p w:rsidR="00000000" w:rsidRDefault="000D61C1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CATEGORY </w:t>
            </w:r>
          </w:p>
        </w:tc>
        <w:tc>
          <w:tcPr>
            <w:tcW w:w="0" w:type="auto"/>
            <w:hideMark/>
          </w:tcPr>
          <w:p w:rsidR="00000000" w:rsidRPr="008E3DBC" w:rsidRDefault="000D61C1">
            <w:pPr>
              <w:pStyle w:val="NormalWeb"/>
            </w:pPr>
            <w:r w:rsidRPr="008E3DBC">
              <w:t xml:space="preserve">4 Points </w:t>
            </w:r>
          </w:p>
        </w:tc>
        <w:tc>
          <w:tcPr>
            <w:tcW w:w="0" w:type="auto"/>
            <w:hideMark/>
          </w:tcPr>
          <w:p w:rsidR="00000000" w:rsidRPr="008E3DBC" w:rsidRDefault="000D61C1">
            <w:pPr>
              <w:pStyle w:val="NormalWeb"/>
            </w:pPr>
            <w:r w:rsidRPr="008E3DBC">
              <w:t xml:space="preserve">3 Points </w:t>
            </w:r>
          </w:p>
        </w:tc>
        <w:tc>
          <w:tcPr>
            <w:tcW w:w="0" w:type="auto"/>
            <w:hideMark/>
          </w:tcPr>
          <w:p w:rsidR="00000000" w:rsidRPr="008E3DBC" w:rsidRDefault="000D61C1">
            <w:pPr>
              <w:pStyle w:val="NormalWeb"/>
            </w:pPr>
            <w:r w:rsidRPr="008E3DBC">
              <w:t xml:space="preserve">2 Points </w:t>
            </w:r>
          </w:p>
        </w:tc>
        <w:tc>
          <w:tcPr>
            <w:tcW w:w="0" w:type="auto"/>
            <w:hideMark/>
          </w:tcPr>
          <w:p w:rsidR="00000000" w:rsidRPr="008E3DBC" w:rsidRDefault="000D61C1">
            <w:pPr>
              <w:pStyle w:val="NormalWeb"/>
            </w:pPr>
            <w:r w:rsidRPr="008E3DBC">
              <w:t xml:space="preserve">1 Point </w:t>
            </w:r>
          </w:p>
        </w:tc>
      </w:tr>
      <w:tr w:rsidR="00C836CA" w:rsidTr="008E3DBC">
        <w:trPr>
          <w:divId w:val="734011924"/>
          <w:tblCellSpacing w:w="0" w:type="dxa"/>
        </w:trPr>
        <w:tc>
          <w:tcPr>
            <w:tcW w:w="0" w:type="auto"/>
            <w:hideMark/>
          </w:tcPr>
          <w:p w:rsidR="00000000" w:rsidRPr="00B02C93" w:rsidRDefault="000D61C1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Purpose of Story </w:t>
            </w:r>
          </w:p>
        </w:tc>
        <w:tc>
          <w:tcPr>
            <w:tcW w:w="0" w:type="auto"/>
            <w:hideMark/>
          </w:tcPr>
          <w:p w:rsidR="00000000" w:rsidRPr="00B02C93" w:rsidRDefault="000D61C1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Establishes a purpose early on and maintains a clear focus throughout. </w:t>
            </w:r>
          </w:p>
        </w:tc>
        <w:tc>
          <w:tcPr>
            <w:tcW w:w="0" w:type="auto"/>
            <w:hideMark/>
          </w:tcPr>
          <w:p w:rsidR="00000000" w:rsidRPr="00B02C93" w:rsidRDefault="000D61C1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Establishes a purpose early on and maintains focus for most of the presentation. </w:t>
            </w:r>
          </w:p>
        </w:tc>
        <w:tc>
          <w:tcPr>
            <w:tcW w:w="0" w:type="auto"/>
            <w:hideMark/>
          </w:tcPr>
          <w:p w:rsidR="00000000" w:rsidRPr="00B02C93" w:rsidRDefault="000D61C1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There are a few lapses in focus, but the purpose is fairly clear. </w:t>
            </w:r>
          </w:p>
        </w:tc>
        <w:tc>
          <w:tcPr>
            <w:tcW w:w="0" w:type="auto"/>
            <w:hideMark/>
          </w:tcPr>
          <w:p w:rsidR="00000000" w:rsidRPr="00B02C93" w:rsidRDefault="000D61C1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It is difficult to figure out the purpose of the presentation. </w:t>
            </w:r>
          </w:p>
        </w:tc>
      </w:tr>
      <w:tr w:rsidR="00C836CA" w:rsidTr="008E3DBC">
        <w:trPr>
          <w:divId w:val="734011924"/>
          <w:tblCellSpacing w:w="0" w:type="dxa"/>
        </w:trPr>
        <w:tc>
          <w:tcPr>
            <w:tcW w:w="0" w:type="auto"/>
            <w:hideMark/>
          </w:tcPr>
          <w:p w:rsidR="00000000" w:rsidRPr="00B02C93" w:rsidRDefault="000D61C1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Point of View </w:t>
            </w:r>
          </w:p>
        </w:tc>
        <w:tc>
          <w:tcPr>
            <w:tcW w:w="0" w:type="auto"/>
            <w:hideMark/>
          </w:tcPr>
          <w:p w:rsidR="00000000" w:rsidRPr="00B02C93" w:rsidRDefault="000D61C1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The point of view is well developed and contributes to the overall meaning of the story. </w:t>
            </w:r>
          </w:p>
        </w:tc>
        <w:tc>
          <w:tcPr>
            <w:tcW w:w="0" w:type="auto"/>
            <w:hideMark/>
          </w:tcPr>
          <w:p w:rsidR="00000000" w:rsidRPr="00B02C93" w:rsidRDefault="000D61C1" w:rsidP="008E3DBC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The point </w:t>
            </w:r>
            <w:r w:rsidRPr="00B02C93">
              <w:rPr>
                <w:sz w:val="22"/>
                <w:szCs w:val="22"/>
              </w:rPr>
              <w:t xml:space="preserve">of view is stated but </w:t>
            </w:r>
            <w:r w:rsidR="008E3DBC" w:rsidRPr="00B02C93">
              <w:rPr>
                <w:sz w:val="22"/>
                <w:szCs w:val="22"/>
              </w:rPr>
              <w:t>only sometimes</w:t>
            </w:r>
            <w:r w:rsidRPr="00B02C93">
              <w:rPr>
                <w:sz w:val="22"/>
                <w:szCs w:val="22"/>
              </w:rPr>
              <w:t xml:space="preserve"> connect</w:t>
            </w:r>
            <w:r w:rsidR="008E3DBC" w:rsidRPr="00B02C93">
              <w:rPr>
                <w:sz w:val="22"/>
                <w:szCs w:val="22"/>
              </w:rPr>
              <w:t>s</w:t>
            </w:r>
            <w:r w:rsidRPr="00B02C93">
              <w:rPr>
                <w:sz w:val="22"/>
                <w:szCs w:val="22"/>
              </w:rPr>
              <w:t xml:space="preserve"> with </w:t>
            </w:r>
            <w:r w:rsidR="008E3DBC" w:rsidRPr="00B02C93">
              <w:rPr>
                <w:sz w:val="22"/>
                <w:szCs w:val="22"/>
              </w:rPr>
              <w:t>the overall meaning of the story</w:t>
            </w:r>
            <w:r w:rsidRPr="00B02C9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hideMark/>
          </w:tcPr>
          <w:p w:rsidR="00000000" w:rsidRPr="00B02C93" w:rsidRDefault="000D61C1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The point of view is stated but no attempt is made to connect it to the overall meaning of the story. </w:t>
            </w:r>
          </w:p>
        </w:tc>
        <w:tc>
          <w:tcPr>
            <w:tcW w:w="0" w:type="auto"/>
            <w:hideMark/>
          </w:tcPr>
          <w:p w:rsidR="00000000" w:rsidRPr="00B02C93" w:rsidRDefault="000D61C1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The point of view is only hinted at, or is difficult to discern. </w:t>
            </w:r>
          </w:p>
        </w:tc>
      </w:tr>
      <w:tr w:rsidR="00C836CA" w:rsidTr="008E3DBC">
        <w:trPr>
          <w:divId w:val="734011924"/>
          <w:tblCellSpacing w:w="0" w:type="dxa"/>
        </w:trPr>
        <w:tc>
          <w:tcPr>
            <w:tcW w:w="0" w:type="auto"/>
            <w:hideMark/>
          </w:tcPr>
          <w:p w:rsidR="00000000" w:rsidRPr="00B02C93" w:rsidRDefault="000D61C1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Choice of Content </w:t>
            </w:r>
          </w:p>
        </w:tc>
        <w:tc>
          <w:tcPr>
            <w:tcW w:w="0" w:type="auto"/>
            <w:hideMark/>
          </w:tcPr>
          <w:p w:rsidR="00000000" w:rsidRPr="00B02C93" w:rsidRDefault="000D61C1" w:rsidP="008E3DBC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Contents create a distinct atmosphere or tone that matches different parts of the story. </w:t>
            </w:r>
          </w:p>
        </w:tc>
        <w:tc>
          <w:tcPr>
            <w:tcW w:w="0" w:type="auto"/>
            <w:hideMark/>
          </w:tcPr>
          <w:p w:rsidR="00000000" w:rsidRPr="00B02C93" w:rsidRDefault="000D61C1" w:rsidP="008E3DBC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>Contents create an atmosphere or tone that matches some parts of the story.</w:t>
            </w:r>
            <w:r w:rsidRPr="00B02C9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hideMark/>
          </w:tcPr>
          <w:p w:rsidR="00000000" w:rsidRPr="00B02C93" w:rsidRDefault="000D61C1" w:rsidP="008E3DBC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An attempt was made to use contents to create an atmosphere/tone but it needed more work. </w:t>
            </w:r>
          </w:p>
        </w:tc>
        <w:tc>
          <w:tcPr>
            <w:tcW w:w="0" w:type="auto"/>
            <w:hideMark/>
          </w:tcPr>
          <w:p w:rsidR="00000000" w:rsidRPr="00B02C93" w:rsidRDefault="000D61C1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>Little</w:t>
            </w:r>
            <w:r w:rsidRPr="00B02C93">
              <w:rPr>
                <w:sz w:val="22"/>
                <w:szCs w:val="22"/>
              </w:rPr>
              <w:t xml:space="preserve"> or no attempt to use contents to create an appropriate atmosphere/tone. </w:t>
            </w:r>
          </w:p>
        </w:tc>
      </w:tr>
      <w:tr w:rsidR="00C836CA" w:rsidTr="008E3DBC">
        <w:trPr>
          <w:divId w:val="734011924"/>
          <w:tblCellSpacing w:w="0" w:type="dxa"/>
        </w:trPr>
        <w:tc>
          <w:tcPr>
            <w:tcW w:w="0" w:type="auto"/>
            <w:hideMark/>
          </w:tcPr>
          <w:p w:rsidR="00000000" w:rsidRPr="00B02C93" w:rsidRDefault="000D61C1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Clarity of Voice </w:t>
            </w:r>
          </w:p>
        </w:tc>
        <w:tc>
          <w:tcPr>
            <w:tcW w:w="0" w:type="auto"/>
            <w:hideMark/>
          </w:tcPr>
          <w:p w:rsidR="00000000" w:rsidRPr="00B02C93" w:rsidRDefault="000D61C1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Voice quality is clear and consistently audible throughout the presentation. </w:t>
            </w:r>
          </w:p>
        </w:tc>
        <w:tc>
          <w:tcPr>
            <w:tcW w:w="0" w:type="auto"/>
            <w:hideMark/>
          </w:tcPr>
          <w:p w:rsidR="00000000" w:rsidRPr="00B02C93" w:rsidRDefault="000D61C1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>Voice quality is clear and consistently audible throughout the majority (85-9</w:t>
            </w:r>
            <w:r w:rsidRPr="00B02C93">
              <w:rPr>
                <w:sz w:val="22"/>
                <w:szCs w:val="22"/>
              </w:rPr>
              <w:t xml:space="preserve">5%) of the presentation. </w:t>
            </w:r>
          </w:p>
        </w:tc>
        <w:tc>
          <w:tcPr>
            <w:tcW w:w="0" w:type="auto"/>
            <w:hideMark/>
          </w:tcPr>
          <w:p w:rsidR="00000000" w:rsidRPr="00B02C93" w:rsidRDefault="000D61C1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Voice quality is clear and consistently audible through some (70-84%)of the presentation. </w:t>
            </w:r>
          </w:p>
        </w:tc>
        <w:tc>
          <w:tcPr>
            <w:tcW w:w="0" w:type="auto"/>
            <w:hideMark/>
          </w:tcPr>
          <w:p w:rsidR="00000000" w:rsidRPr="00B02C93" w:rsidRDefault="000D61C1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Voice quality needs more attention. </w:t>
            </w:r>
          </w:p>
        </w:tc>
      </w:tr>
      <w:tr w:rsidR="00C836CA" w:rsidTr="008E3DBC">
        <w:trPr>
          <w:divId w:val="734011924"/>
          <w:tblCellSpacing w:w="0" w:type="dxa"/>
        </w:trPr>
        <w:tc>
          <w:tcPr>
            <w:tcW w:w="0" w:type="auto"/>
            <w:hideMark/>
          </w:tcPr>
          <w:p w:rsidR="00000000" w:rsidRPr="00B02C93" w:rsidRDefault="000D61C1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Pacing </w:t>
            </w:r>
            <w:r w:rsidR="008E3DBC" w:rsidRPr="00B02C93">
              <w:rPr>
                <w:sz w:val="22"/>
                <w:szCs w:val="22"/>
              </w:rPr>
              <w:t xml:space="preserve">and </w:t>
            </w:r>
            <w:r w:rsidR="008E3DBC" w:rsidRPr="00B02C93">
              <w:rPr>
                <w:sz w:val="22"/>
                <w:szCs w:val="22"/>
              </w:rPr>
              <w:t>Economy</w:t>
            </w:r>
            <w:r w:rsidR="008E3DBC" w:rsidRPr="00B02C93">
              <w:rPr>
                <w:sz w:val="22"/>
                <w:szCs w:val="22"/>
              </w:rPr>
              <w:t xml:space="preserve"> </w:t>
            </w:r>
            <w:r w:rsidRPr="00B02C93">
              <w:rPr>
                <w:sz w:val="22"/>
                <w:szCs w:val="22"/>
              </w:rPr>
              <w:t xml:space="preserve">of Narrative </w:t>
            </w:r>
          </w:p>
        </w:tc>
        <w:tc>
          <w:tcPr>
            <w:tcW w:w="0" w:type="auto"/>
            <w:hideMark/>
          </w:tcPr>
          <w:p w:rsidR="00000000" w:rsidRPr="00B02C93" w:rsidRDefault="000D61C1" w:rsidP="008E3DBC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>The pace (rhythm and voice punctuation)</w:t>
            </w:r>
            <w:r w:rsidRPr="00B02C93">
              <w:rPr>
                <w:sz w:val="22"/>
                <w:szCs w:val="22"/>
              </w:rPr>
              <w:t xml:space="preserve">. </w:t>
            </w:r>
            <w:r w:rsidR="008E3DBC" w:rsidRPr="00B02C93">
              <w:rPr>
                <w:sz w:val="22"/>
                <w:szCs w:val="22"/>
              </w:rPr>
              <w:t>The story is told with exactly the right amount of detail</w:t>
            </w:r>
            <w:r w:rsidR="008E3DBC" w:rsidRPr="00B02C93">
              <w:rPr>
                <w:sz w:val="22"/>
                <w:szCs w:val="22"/>
              </w:rPr>
              <w:t xml:space="preserve"> and is not too short or long.</w:t>
            </w:r>
          </w:p>
        </w:tc>
        <w:tc>
          <w:tcPr>
            <w:tcW w:w="0" w:type="auto"/>
            <w:hideMark/>
          </w:tcPr>
          <w:p w:rsidR="00000000" w:rsidRPr="00B02C93" w:rsidRDefault="000D61C1" w:rsidP="00C836CA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Occasionally speaks too fast or too slowly for the story line. The pacing (rhythm and voice punctuation) is </w:t>
            </w:r>
            <w:r w:rsidR="00C836CA" w:rsidRPr="00B02C93">
              <w:rPr>
                <w:sz w:val="22"/>
                <w:szCs w:val="22"/>
              </w:rPr>
              <w:t>OK</w:t>
            </w:r>
            <w:r w:rsidRPr="00B02C9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hideMark/>
          </w:tcPr>
          <w:p w:rsidR="00000000" w:rsidRPr="00B02C93" w:rsidRDefault="00C836CA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>P</w:t>
            </w:r>
            <w:r w:rsidR="000D61C1" w:rsidRPr="00B02C93">
              <w:rPr>
                <w:sz w:val="22"/>
                <w:szCs w:val="22"/>
              </w:rPr>
              <w:t xml:space="preserve">acing does not fit the story line. Audience is not consistently engaged. </w:t>
            </w:r>
            <w:r w:rsidRPr="00B02C93">
              <w:rPr>
                <w:sz w:val="22"/>
                <w:szCs w:val="22"/>
              </w:rPr>
              <w:t>The story seems to need more editing</w:t>
            </w:r>
            <w:r w:rsidRPr="00B02C93">
              <w:rPr>
                <w:sz w:val="22"/>
                <w:szCs w:val="22"/>
              </w:rPr>
              <w:t xml:space="preserve"> to get right length.</w:t>
            </w:r>
          </w:p>
        </w:tc>
        <w:tc>
          <w:tcPr>
            <w:tcW w:w="0" w:type="auto"/>
            <w:hideMark/>
          </w:tcPr>
          <w:p w:rsidR="00000000" w:rsidRPr="00B02C93" w:rsidRDefault="000D61C1" w:rsidP="00C836CA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No attempt to match the pace of the storytelling to the story line or the audience. </w:t>
            </w:r>
            <w:r w:rsidR="00C836CA" w:rsidRPr="00B02C93">
              <w:rPr>
                <w:sz w:val="22"/>
                <w:szCs w:val="22"/>
              </w:rPr>
              <w:t>Story</w:t>
            </w:r>
            <w:r w:rsidR="00C836CA" w:rsidRPr="00B02C93">
              <w:rPr>
                <w:sz w:val="22"/>
                <w:szCs w:val="22"/>
              </w:rPr>
              <w:t xml:space="preserve"> is too long or too short to be interesting</w:t>
            </w:r>
          </w:p>
        </w:tc>
      </w:tr>
      <w:tr w:rsidR="00C836CA" w:rsidTr="008E3DBC">
        <w:trPr>
          <w:divId w:val="734011924"/>
          <w:tblCellSpacing w:w="0" w:type="dxa"/>
        </w:trPr>
        <w:tc>
          <w:tcPr>
            <w:tcW w:w="0" w:type="auto"/>
            <w:hideMark/>
          </w:tcPr>
          <w:p w:rsidR="00000000" w:rsidRPr="00B02C93" w:rsidRDefault="000D61C1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Meaningful Audio Soundtrack </w:t>
            </w:r>
          </w:p>
        </w:tc>
        <w:tc>
          <w:tcPr>
            <w:tcW w:w="0" w:type="auto"/>
            <w:hideMark/>
          </w:tcPr>
          <w:p w:rsidR="00000000" w:rsidRPr="00B02C93" w:rsidRDefault="000D61C1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Music stirs a rich emotional response that matches the story line well. Images coordinated with the music. </w:t>
            </w:r>
          </w:p>
        </w:tc>
        <w:tc>
          <w:tcPr>
            <w:tcW w:w="0" w:type="auto"/>
            <w:hideMark/>
          </w:tcPr>
          <w:p w:rsidR="00000000" w:rsidRPr="00B02C93" w:rsidRDefault="000D61C1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Music stirs a rich emotional response that somewhat matches the story line. Images mostly coordinated with the music. </w:t>
            </w:r>
          </w:p>
        </w:tc>
        <w:tc>
          <w:tcPr>
            <w:tcW w:w="0" w:type="auto"/>
            <w:hideMark/>
          </w:tcPr>
          <w:p w:rsidR="00000000" w:rsidRPr="00B02C93" w:rsidRDefault="000D61C1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Music is ok, and not distracting, but it does not add much to the story. Not coordinated with images. </w:t>
            </w:r>
          </w:p>
        </w:tc>
        <w:tc>
          <w:tcPr>
            <w:tcW w:w="0" w:type="auto"/>
            <w:hideMark/>
          </w:tcPr>
          <w:p w:rsidR="00000000" w:rsidRPr="00B02C93" w:rsidRDefault="000D61C1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>Music is distracting, inappropri</w:t>
            </w:r>
            <w:r w:rsidRPr="00B02C93">
              <w:rPr>
                <w:sz w:val="22"/>
                <w:szCs w:val="22"/>
              </w:rPr>
              <w:t xml:space="preserve">ate, OR was not used. </w:t>
            </w:r>
          </w:p>
        </w:tc>
      </w:tr>
      <w:tr w:rsidR="00C836CA" w:rsidTr="008E3DBC">
        <w:trPr>
          <w:divId w:val="734011924"/>
          <w:tblCellSpacing w:w="0" w:type="dxa"/>
        </w:trPr>
        <w:tc>
          <w:tcPr>
            <w:tcW w:w="0" w:type="auto"/>
            <w:hideMark/>
          </w:tcPr>
          <w:p w:rsidR="00000000" w:rsidRPr="00B02C93" w:rsidRDefault="000D61C1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Quality of Images </w:t>
            </w:r>
          </w:p>
        </w:tc>
        <w:tc>
          <w:tcPr>
            <w:tcW w:w="0" w:type="auto"/>
            <w:hideMark/>
          </w:tcPr>
          <w:p w:rsidR="00000000" w:rsidRPr="00B02C93" w:rsidRDefault="000D61C1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Images create a distinct atmosphere or tone that matches different parts of the story. The images may communicate symbolism and/or metaphors. </w:t>
            </w:r>
          </w:p>
        </w:tc>
        <w:tc>
          <w:tcPr>
            <w:tcW w:w="0" w:type="auto"/>
            <w:hideMark/>
          </w:tcPr>
          <w:p w:rsidR="00000000" w:rsidRPr="00B02C93" w:rsidRDefault="000D61C1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>Images create an atmosphere or tone that matches some parts of</w:t>
            </w:r>
            <w:r w:rsidRPr="00B02C93">
              <w:rPr>
                <w:sz w:val="22"/>
                <w:szCs w:val="22"/>
              </w:rPr>
              <w:t xml:space="preserve"> the story. The images may communicate symbolism and/or metaphors. </w:t>
            </w:r>
          </w:p>
        </w:tc>
        <w:tc>
          <w:tcPr>
            <w:tcW w:w="0" w:type="auto"/>
            <w:hideMark/>
          </w:tcPr>
          <w:p w:rsidR="00000000" w:rsidRPr="00B02C93" w:rsidRDefault="000D61C1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An attempt was made to use images to create an atmosphere/tone but it needed more work. Image choice is logical. </w:t>
            </w:r>
          </w:p>
        </w:tc>
        <w:tc>
          <w:tcPr>
            <w:tcW w:w="0" w:type="auto"/>
            <w:hideMark/>
          </w:tcPr>
          <w:p w:rsidR="00000000" w:rsidRPr="00B02C93" w:rsidRDefault="000D61C1">
            <w:pPr>
              <w:pStyle w:val="NormalWeb"/>
              <w:rPr>
                <w:sz w:val="22"/>
                <w:szCs w:val="22"/>
              </w:rPr>
            </w:pPr>
            <w:r w:rsidRPr="00B02C93">
              <w:rPr>
                <w:sz w:val="22"/>
                <w:szCs w:val="22"/>
              </w:rPr>
              <w:t xml:space="preserve">Little or no attempt to use images to create an appropriate atmosphere/tone. </w:t>
            </w:r>
          </w:p>
        </w:tc>
      </w:tr>
    </w:tbl>
    <w:p w:rsidR="00000000" w:rsidRDefault="000D61C1" w:rsidP="00B02C93">
      <w:pPr>
        <w:divId w:val="734011924"/>
        <w:rPr>
          <w:rFonts w:eastAsia="Times New Roman"/>
          <w:color w:val="auto"/>
        </w:rPr>
      </w:pPr>
    </w:p>
    <w:p w:rsidR="00B02C93" w:rsidRDefault="00B02C93" w:rsidP="00B02C93">
      <w:pPr>
        <w:divId w:val="734011924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COMMENTS: </w:t>
      </w:r>
      <w:bookmarkStart w:id="0" w:name="_GoBack"/>
      <w:bookmarkEnd w:id="0"/>
    </w:p>
    <w:sectPr w:rsidR="00B02C93" w:rsidSect="008E3DB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C1" w:rsidRDefault="000D61C1" w:rsidP="00B02C93">
      <w:r>
        <w:separator/>
      </w:r>
    </w:p>
  </w:endnote>
  <w:endnote w:type="continuationSeparator" w:id="0">
    <w:p w:rsidR="000D61C1" w:rsidRDefault="000D61C1" w:rsidP="00B0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93" w:rsidRPr="00B02C93" w:rsidRDefault="00B02C93" w:rsidP="00B02C93">
    <w:pPr>
      <w:autoSpaceDE w:val="0"/>
      <w:autoSpaceDN w:val="0"/>
      <w:adjustRightInd w:val="0"/>
      <w:rPr>
        <w:rFonts w:ascii="Tahoma" w:eastAsia="Times New Roman" w:hAnsi="Tahoma" w:cs="Tahoma"/>
        <w:color w:val="auto"/>
        <w:sz w:val="20"/>
        <w:szCs w:val="20"/>
      </w:rPr>
    </w:pPr>
    <w:r>
      <w:rPr>
        <w:rFonts w:ascii="Tahoma" w:eastAsia="Times New Roman" w:hAnsi="Tahoma" w:cs="Tahoma"/>
        <w:sz w:val="20"/>
        <w:szCs w:val="20"/>
      </w:rPr>
      <w:t>Adapted from http://digitalstorytelling.coe.uh.edu/pdfs/samplerubric.pdf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C1" w:rsidRDefault="000D61C1" w:rsidP="00B02C93">
      <w:r>
        <w:separator/>
      </w:r>
    </w:p>
  </w:footnote>
  <w:footnote w:type="continuationSeparator" w:id="0">
    <w:p w:rsidR="000D61C1" w:rsidRDefault="000D61C1" w:rsidP="00B02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369AB"/>
    <w:rsid w:val="000C49A3"/>
    <w:rsid w:val="000D61C1"/>
    <w:rsid w:val="008E3DBC"/>
    <w:rsid w:val="00B02C93"/>
    <w:rsid w:val="00C836CA"/>
    <w:rsid w:val="00D3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02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C93"/>
    <w:rPr>
      <w:rFonts w:eastAsiaTheme="minorEastAs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C93"/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02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C93"/>
    <w:rPr>
      <w:rFonts w:eastAsiaTheme="minorEastAs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C93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2011-10-21T17:47:00Z</dcterms:created>
  <dcterms:modified xsi:type="dcterms:W3CDTF">2011-10-21T17:47:00Z</dcterms:modified>
</cp:coreProperties>
</file>